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484C" w14:textId="1AE10FD3" w:rsidR="001F35E1" w:rsidRDefault="00932F4A" w:rsidP="00932F4A">
      <w:pPr>
        <w:jc w:val="center"/>
        <w:rPr>
          <w:b/>
          <w:bCs/>
        </w:rPr>
      </w:pPr>
      <w:r w:rsidRPr="00932F4A">
        <w:rPr>
          <w:b/>
          <w:bCs/>
        </w:rPr>
        <w:t>Ошибки в СПП.</w:t>
      </w:r>
    </w:p>
    <w:p w14:paraId="4728E1E7" w14:textId="4EE5D6A2" w:rsidR="00932F4A" w:rsidRDefault="00932F4A" w:rsidP="00932F4A">
      <w:pPr>
        <w:pStyle w:val="a3"/>
        <w:numPr>
          <w:ilvl w:val="0"/>
          <w:numId w:val="1"/>
        </w:numPr>
        <w:rPr>
          <w:b/>
          <w:bCs/>
        </w:rPr>
      </w:pPr>
      <w:r w:rsidRPr="00932F4A">
        <w:rPr>
          <w:b/>
          <w:bCs/>
          <w:color w:val="FF0000"/>
        </w:rPr>
        <w:t>Если</w:t>
      </w:r>
      <w:r>
        <w:rPr>
          <w:b/>
          <w:bCs/>
        </w:rPr>
        <w:t xml:space="preserve"> человек не работает, </w:t>
      </w:r>
      <w:r w:rsidRPr="00932F4A">
        <w:rPr>
          <w:b/>
          <w:bCs/>
          <w:color w:val="FF0000"/>
        </w:rPr>
        <w:t xml:space="preserve">если </w:t>
      </w:r>
      <w:r>
        <w:rPr>
          <w:b/>
          <w:bCs/>
        </w:rPr>
        <w:t xml:space="preserve">его работа ограничена небольшим количеством людей, </w:t>
      </w:r>
      <w:r w:rsidRPr="00932F4A">
        <w:rPr>
          <w:b/>
          <w:bCs/>
          <w:color w:val="FF0000"/>
        </w:rPr>
        <w:t>если</w:t>
      </w:r>
      <w:r>
        <w:rPr>
          <w:b/>
          <w:bCs/>
        </w:rPr>
        <w:t xml:space="preserve"> он на пенсии или в преклонном возрасте, </w:t>
      </w:r>
      <w:r w:rsidRPr="00932F4A">
        <w:rPr>
          <w:b/>
          <w:bCs/>
          <w:color w:val="FF0000"/>
        </w:rPr>
        <w:t xml:space="preserve">поэтому </w:t>
      </w:r>
      <w:r>
        <w:rPr>
          <w:b/>
          <w:bCs/>
        </w:rPr>
        <w:t>объективно круг людей, с кем он может общаться, постоянно сужается</w:t>
      </w:r>
      <w:r w:rsidR="00B92D42">
        <w:rPr>
          <w:b/>
          <w:bCs/>
        </w:rPr>
        <w:t>,</w:t>
      </w:r>
      <w:r>
        <w:rPr>
          <w:b/>
          <w:bCs/>
        </w:rPr>
        <w:t xml:space="preserve"> </w:t>
      </w:r>
      <w:r w:rsidR="00B92D42">
        <w:rPr>
          <w:b/>
          <w:bCs/>
        </w:rPr>
        <w:t>а</w:t>
      </w:r>
      <w:r>
        <w:rPr>
          <w:b/>
          <w:bCs/>
        </w:rPr>
        <w:t xml:space="preserve"> человеку трудно прорвать скорлупу одиночества.</w:t>
      </w:r>
    </w:p>
    <w:p w14:paraId="6267F086" w14:textId="4C91A915" w:rsidR="004E76FE" w:rsidRPr="004E76FE" w:rsidRDefault="004E76FE" w:rsidP="00932F4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ascii="Georgia" w:hAnsi="Georgia"/>
          <w:color w:val="424547"/>
          <w:sz w:val="28"/>
          <w:szCs w:val="28"/>
          <w:shd w:val="clear" w:color="auto" w:fill="FFFFFF"/>
        </w:rPr>
        <w:t>Вопрос обсуждался на совещании, </w:t>
      </w:r>
      <w:r>
        <w:rPr>
          <w:rStyle w:val="a4"/>
          <w:rFonts w:ascii="Georgia" w:hAnsi="Georgia"/>
          <w:color w:val="424547"/>
          <w:sz w:val="28"/>
          <w:szCs w:val="28"/>
          <w:shd w:val="clear" w:color="auto" w:fill="FFFFFF"/>
        </w:rPr>
        <w:t>где</w:t>
      </w:r>
      <w:r>
        <w:rPr>
          <w:rFonts w:ascii="Georgia" w:hAnsi="Georgia"/>
          <w:color w:val="424547"/>
          <w:sz w:val="28"/>
          <w:szCs w:val="28"/>
          <w:shd w:val="clear" w:color="auto" w:fill="FFFFFF"/>
        </w:rPr>
        <w:t> было принято соответствующее решение.</w:t>
      </w:r>
    </w:p>
    <w:p w14:paraId="0B106DEA" w14:textId="5D7CEF4F" w:rsidR="004E76FE" w:rsidRPr="004E76FE" w:rsidRDefault="004E76FE" w:rsidP="00932F4A">
      <w:pPr>
        <w:pStyle w:val="a3"/>
        <w:numPr>
          <w:ilvl w:val="0"/>
          <w:numId w:val="1"/>
        </w:numPr>
        <w:rPr>
          <w:b/>
          <w:bCs/>
        </w:rPr>
      </w:pPr>
      <w:r>
        <w:rPr>
          <w:rStyle w:val="a4"/>
          <w:rFonts w:ascii="Georgia" w:hAnsi="Georgia"/>
          <w:color w:val="424547"/>
          <w:sz w:val="28"/>
          <w:szCs w:val="28"/>
          <w:shd w:val="clear" w:color="auto" w:fill="FFFFFF"/>
        </w:rPr>
        <w:t>Как</w:t>
      </w:r>
      <w:r>
        <w:rPr>
          <w:rFonts w:ascii="Georgia" w:hAnsi="Georgia"/>
          <w:color w:val="424547"/>
          <w:sz w:val="28"/>
          <w:szCs w:val="28"/>
          <w:shd w:val="clear" w:color="auto" w:fill="FFFFFF"/>
        </w:rPr>
        <w:t> только начался спектакль, </w:t>
      </w:r>
      <w:r>
        <w:rPr>
          <w:rStyle w:val="a4"/>
          <w:rFonts w:ascii="Georgia" w:hAnsi="Georgia"/>
          <w:color w:val="424547"/>
          <w:sz w:val="28"/>
          <w:szCs w:val="28"/>
          <w:shd w:val="clear" w:color="auto" w:fill="FFFFFF"/>
        </w:rPr>
        <w:t>но</w:t>
      </w:r>
      <w:r>
        <w:rPr>
          <w:rFonts w:ascii="Georgia" w:hAnsi="Georgia"/>
          <w:color w:val="424547"/>
          <w:sz w:val="28"/>
          <w:szCs w:val="28"/>
          <w:shd w:val="clear" w:color="auto" w:fill="FFFFFF"/>
        </w:rPr>
        <w:t> вдруг у меня зазвенел телефон.</w:t>
      </w:r>
    </w:p>
    <w:p w14:paraId="1CF58C4F" w14:textId="2ADE9373" w:rsidR="004E76FE" w:rsidRPr="00C87271" w:rsidRDefault="004E76FE" w:rsidP="00932F4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ascii="Georgia" w:hAnsi="Georgia"/>
          <w:color w:val="424547"/>
          <w:sz w:val="28"/>
          <w:szCs w:val="28"/>
          <w:shd w:val="clear" w:color="auto" w:fill="FFFFFF"/>
        </w:rPr>
        <w:t xml:space="preserve">В письме говорилось, </w:t>
      </w:r>
      <w:r w:rsidRPr="004E76FE">
        <w:rPr>
          <w:rFonts w:ascii="Georgia" w:hAnsi="Georgia"/>
          <w:b/>
          <w:bCs/>
          <w:color w:val="424547"/>
          <w:sz w:val="28"/>
          <w:szCs w:val="28"/>
          <w:shd w:val="clear" w:color="auto" w:fill="FFFFFF"/>
        </w:rPr>
        <w:t xml:space="preserve">что </w:t>
      </w:r>
      <w:r>
        <w:rPr>
          <w:rFonts w:ascii="Georgia" w:hAnsi="Georgia"/>
          <w:color w:val="424547"/>
          <w:sz w:val="28"/>
          <w:szCs w:val="28"/>
          <w:shd w:val="clear" w:color="auto" w:fill="FFFFFF"/>
        </w:rPr>
        <w:t xml:space="preserve">в город едет ревизор, </w:t>
      </w:r>
      <w:r w:rsidRPr="004E76FE">
        <w:rPr>
          <w:rFonts w:ascii="Georgia" w:hAnsi="Georgia"/>
          <w:b/>
          <w:bCs/>
          <w:color w:val="424547"/>
          <w:sz w:val="28"/>
          <w:szCs w:val="28"/>
          <w:shd w:val="clear" w:color="auto" w:fill="FFFFFF"/>
        </w:rPr>
        <w:t xml:space="preserve">которым </w:t>
      </w:r>
      <w:r>
        <w:rPr>
          <w:rFonts w:ascii="Georgia" w:hAnsi="Georgia"/>
          <w:color w:val="424547"/>
          <w:sz w:val="28"/>
          <w:szCs w:val="28"/>
          <w:shd w:val="clear" w:color="auto" w:fill="FFFFFF"/>
        </w:rPr>
        <w:t>управляет городничий.</w:t>
      </w:r>
    </w:p>
    <w:p w14:paraId="37CB6A2F" w14:textId="26D0DD5E" w:rsidR="00C87271" w:rsidRDefault="00C87271" w:rsidP="00C87271">
      <w:pPr>
        <w:pStyle w:val="a3"/>
        <w:rPr>
          <w:noProof/>
        </w:rPr>
      </w:pPr>
      <w:r>
        <w:rPr>
          <w:noProof/>
        </w:rPr>
        <w:drawing>
          <wp:inline distT="0" distB="0" distL="0" distR="0" wp14:anchorId="60C9A911" wp14:editId="2E58FC39">
            <wp:extent cx="5940425" cy="29819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A8F07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составу </w:t>
      </w:r>
      <w:r>
        <w:rPr>
          <w:rStyle w:val="a4"/>
          <w:rFonts w:ascii="Arial" w:hAnsi="Arial" w:cs="Arial"/>
          <w:color w:val="000000"/>
          <w:sz w:val="20"/>
          <w:szCs w:val="20"/>
        </w:rPr>
        <w:t>союзы</w:t>
      </w:r>
      <w:r>
        <w:rPr>
          <w:rFonts w:ascii="Arial" w:hAnsi="Arial" w:cs="Arial"/>
          <w:color w:val="000000"/>
          <w:sz w:val="20"/>
          <w:szCs w:val="20"/>
        </w:rPr>
        <w:t> бывают простыми (и, а, но, да, когда, если, как, тоже) и </w:t>
      </w:r>
      <w:r>
        <w:rPr>
          <w:rStyle w:val="a4"/>
          <w:rFonts w:ascii="Arial" w:hAnsi="Arial" w:cs="Arial"/>
          <w:color w:val="000000"/>
          <w:sz w:val="20"/>
          <w:szCs w:val="20"/>
        </w:rPr>
        <w:t>составными</w:t>
      </w:r>
      <w:r>
        <w:rPr>
          <w:rFonts w:ascii="Arial" w:hAnsi="Arial" w:cs="Arial"/>
          <w:color w:val="000000"/>
          <w:sz w:val="20"/>
          <w:szCs w:val="20"/>
        </w:rPr>
        <w:t xml:space="preserve"> (потому что, так как, с тех пор как,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вследствие того что</w:t>
      </w:r>
      <w:proofErr w:type="gramEnd"/>
      <w:r>
        <w:rPr>
          <w:rFonts w:ascii="Arial" w:hAnsi="Arial" w:cs="Arial"/>
          <w:color w:val="000000"/>
          <w:sz w:val="20"/>
          <w:szCs w:val="20"/>
        </w:rPr>
        <w:t>, перед тем как, несмотря на то что и пр.).</w:t>
      </w:r>
    </w:p>
    <w:p w14:paraId="7FAE007E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Примеры предложений с составными союзами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155E9C4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Style w:val="a4"/>
          <w:rFonts w:ascii="Arial" w:hAnsi="Arial" w:cs="Arial"/>
          <w:color w:val="000000"/>
          <w:sz w:val="20"/>
          <w:szCs w:val="20"/>
        </w:rPr>
        <w:t>Из-за того что</w:t>
      </w:r>
      <w:proofErr w:type="gramEnd"/>
      <w:r>
        <w:rPr>
          <w:rFonts w:ascii="Arial" w:hAnsi="Arial" w:cs="Arial"/>
          <w:color w:val="000000"/>
          <w:sz w:val="20"/>
          <w:szCs w:val="20"/>
        </w:rPr>
        <w:t> прошел ливень, бурные водные потоки бежали к речке.</w:t>
      </w:r>
    </w:p>
    <w:p w14:paraId="67F5F81D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В то время как</w:t>
      </w:r>
      <w:r>
        <w:rPr>
          <w:rFonts w:ascii="Arial" w:hAnsi="Arial" w:cs="Arial"/>
          <w:color w:val="000000"/>
          <w:sz w:val="20"/>
          <w:szCs w:val="20"/>
        </w:rPr>
        <w:t xml:space="preserve"> незаметно таял снег,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расцетали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 проталинках первые подснежники.</w:t>
      </w:r>
    </w:p>
    <w:p w14:paraId="623C70A9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Перед тем как</w:t>
      </w:r>
      <w:r>
        <w:rPr>
          <w:rFonts w:ascii="Arial" w:hAnsi="Arial" w:cs="Arial"/>
          <w:color w:val="000000"/>
          <w:sz w:val="20"/>
          <w:szCs w:val="20"/>
        </w:rPr>
        <w:t> писать сочинение, внимательно прочитай текст повести.</w:t>
      </w:r>
    </w:p>
    <w:p w14:paraId="43BAF476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Прежде чем</w:t>
      </w:r>
      <w:r>
        <w:rPr>
          <w:rFonts w:ascii="Arial" w:hAnsi="Arial" w:cs="Arial"/>
          <w:color w:val="000000"/>
          <w:sz w:val="20"/>
          <w:szCs w:val="20"/>
        </w:rPr>
        <w:t> посадить попугайчика в клетку, отремонтируй сломанную дверцу.</w:t>
      </w:r>
    </w:p>
    <w:p w14:paraId="76413060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Все притихли, </w:t>
      </w:r>
      <w:r>
        <w:rPr>
          <w:rStyle w:val="a4"/>
          <w:rFonts w:ascii="Arial" w:hAnsi="Arial" w:cs="Arial"/>
          <w:color w:val="000000"/>
          <w:sz w:val="20"/>
          <w:szCs w:val="20"/>
        </w:rPr>
        <w:t>оттого что</w:t>
      </w:r>
      <w:r>
        <w:rPr>
          <w:rFonts w:ascii="Arial" w:hAnsi="Arial" w:cs="Arial"/>
          <w:color w:val="000000"/>
          <w:sz w:val="20"/>
          <w:szCs w:val="20"/>
        </w:rPr>
        <w:t> песня брала за душу.</w:t>
      </w:r>
    </w:p>
    <w:p w14:paraId="3DE9C717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Мы ищем тишину и уединение, </w:t>
      </w:r>
      <w:r>
        <w:rPr>
          <w:rStyle w:val="a4"/>
          <w:rFonts w:ascii="Arial" w:hAnsi="Arial" w:cs="Arial"/>
          <w:color w:val="000000"/>
          <w:sz w:val="20"/>
          <w:szCs w:val="20"/>
        </w:rPr>
        <w:t>потому что</w:t>
      </w:r>
      <w:r>
        <w:rPr>
          <w:rFonts w:ascii="Arial" w:hAnsi="Arial" w:cs="Arial"/>
          <w:color w:val="000000"/>
          <w:sz w:val="20"/>
          <w:szCs w:val="20"/>
        </w:rPr>
        <w:t> хочется разобраться в самом себе.</w:t>
      </w:r>
    </w:p>
    <w:p w14:paraId="4C878CB4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Ввиду того что</w:t>
      </w:r>
      <w:r>
        <w:rPr>
          <w:rFonts w:ascii="Arial" w:hAnsi="Arial" w:cs="Arial"/>
          <w:color w:val="000000"/>
          <w:sz w:val="20"/>
          <w:szCs w:val="20"/>
        </w:rPr>
        <w:t> напечатана только часть повести в этом номере журнала, будем ждать её продолжения.</w:t>
      </w:r>
    </w:p>
    <w:p w14:paraId="072DBCF2" w14:textId="77777777" w:rsidR="00C87271" w:rsidRDefault="00C87271" w:rsidP="00C87271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Для того чтобы</w:t>
      </w:r>
      <w:r>
        <w:rPr>
          <w:rFonts w:ascii="Arial" w:hAnsi="Arial" w:cs="Arial"/>
          <w:color w:val="000000"/>
          <w:sz w:val="20"/>
          <w:szCs w:val="20"/>
        </w:rPr>
        <w:t> испечь картошку, присыплем её горячими углями нашего костра.</w:t>
      </w:r>
    </w:p>
    <w:p w14:paraId="35C91DA4" w14:textId="77777777" w:rsidR="00C87271" w:rsidRPr="00C87271" w:rsidRDefault="00C87271" w:rsidP="00C87271">
      <w:pPr>
        <w:ind w:firstLine="708"/>
      </w:pPr>
    </w:p>
    <w:sectPr w:rsidR="00C87271" w:rsidRPr="00C8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143E"/>
    <w:multiLevelType w:val="hybridMultilevel"/>
    <w:tmpl w:val="8BF47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315"/>
    <w:rsid w:val="004E76FE"/>
    <w:rsid w:val="00790684"/>
    <w:rsid w:val="00882315"/>
    <w:rsid w:val="00932F4A"/>
    <w:rsid w:val="00B92D42"/>
    <w:rsid w:val="00C87271"/>
    <w:rsid w:val="00CD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EDA"/>
  <w15:chartTrackingRefBased/>
  <w15:docId w15:val="{46CBCABE-34F6-488B-8F5F-9EF10340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F4A"/>
    <w:pPr>
      <w:ind w:left="720"/>
      <w:contextualSpacing/>
    </w:pPr>
  </w:style>
  <w:style w:type="character" w:styleId="a4">
    <w:name w:val="Strong"/>
    <w:basedOn w:val="a0"/>
    <w:uiPriority w:val="22"/>
    <w:qFormat/>
    <w:rsid w:val="004E76FE"/>
    <w:rPr>
      <w:b/>
      <w:bCs/>
    </w:rPr>
  </w:style>
  <w:style w:type="paragraph" w:styleId="a5">
    <w:name w:val="Normal (Web)"/>
    <w:basedOn w:val="a"/>
    <w:uiPriority w:val="99"/>
    <w:semiHidden/>
    <w:unhideWhenUsed/>
    <w:rsid w:val="00C87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Усаева</dc:creator>
  <cp:keywords/>
  <dc:description/>
  <cp:lastModifiedBy>Марина Усаева</cp:lastModifiedBy>
  <cp:revision>5</cp:revision>
  <dcterms:created xsi:type="dcterms:W3CDTF">2022-12-30T11:49:00Z</dcterms:created>
  <dcterms:modified xsi:type="dcterms:W3CDTF">2022-12-30T12:32:00Z</dcterms:modified>
</cp:coreProperties>
</file>